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55" w:rsidRDefault="009B750F" w:rsidP="00645D9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9B750F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ED4ADC" w:rsidRPr="00ED4ADC" w:rsidRDefault="00ED4ADC" w:rsidP="00550DD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>С</w:t>
      </w:r>
      <w:r w:rsidR="00030D55" w:rsidRPr="00ED4ADC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>рок уплаты имущественных налогов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 xml:space="preserve"> </w:t>
      </w:r>
      <w:r w:rsidRPr="00ED4ADC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>истек</w:t>
      </w:r>
      <w:r w:rsidR="00030D55" w:rsidRPr="00ED4ADC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 xml:space="preserve"> </w:t>
      </w:r>
      <w:r w:rsidRPr="00ED4ADC">
        <w:rPr>
          <w:rFonts w:ascii="Times New Roman" w:eastAsia="Times New Roman" w:hAnsi="Times New Roman" w:cs="Times New Roman"/>
          <w:b/>
          <w:kern w:val="36"/>
          <w:sz w:val="27"/>
          <w:szCs w:val="27"/>
          <w:lang w:eastAsia="ru-RU"/>
        </w:rPr>
        <w:t xml:space="preserve">1 декабря 2023 года </w:t>
      </w:r>
    </w:p>
    <w:p w:rsidR="00ED4ADC" w:rsidRDefault="00ED4ADC" w:rsidP="00550DD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7"/>
          <w:szCs w:val="27"/>
          <w:lang w:eastAsia="ru-RU"/>
        </w:rPr>
      </w:pPr>
    </w:p>
    <w:p w:rsidR="00030D55" w:rsidRPr="007946BB" w:rsidRDefault="00030D55" w:rsidP="001C71C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налогоплательщик не заплати</w:t>
      </w:r>
      <w:r w:rsidR="009E02B8"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налоги </w:t>
      </w:r>
      <w:r w:rsidR="009E02B8"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</w:t>
      </w:r>
      <w:r w:rsidR="001C71CD"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законодательством </w:t>
      </w:r>
      <w:r w:rsidR="009E02B8"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уже со следующего дня, </w:t>
      </w:r>
      <w:r w:rsidR="001C71CD"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со 2 декабря 2023 года, он признан должником</w:t>
      </w: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C0D62" w:rsidRPr="007946BB" w:rsidRDefault="00E42C43" w:rsidP="00E42C4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просрочки, у должника увеличатся затраты на пеню за просрочку и возник</w:t>
      </w:r>
      <w:r w:rsidR="00243197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</w:t>
      </w: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негативные последствия невыполнения законодательства об уплате налогов и сборов.</w:t>
      </w:r>
    </w:p>
    <w:p w:rsidR="007946BB" w:rsidRPr="007946BB" w:rsidRDefault="007946BB" w:rsidP="00550DD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Со дня просрочки начисляются пени, которые будут расти ежедневно, а также в случае </w:t>
      </w:r>
      <w:r w:rsidRPr="007946BB">
        <w:rPr>
          <w:rFonts w:ascii="Times New Roman" w:eastAsia="Times New Roman" w:hAnsi="Times New Roman" w:cs="Times New Roman"/>
          <w:sz w:val="28"/>
          <w:szCs w:val="28"/>
        </w:rPr>
        <w:t>взыскания задолженности в судебном порядке</w:t>
      </w:r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должнику придется уплатить сумму исполнительского сбора в размере семи процентов от долга. Помимо этого, судебные приставы могут наложить запрет на отчуждение имущества, а в случае наличия открытых расчетных счетов в банке, сумма долга может быть списана по судебному решению.</w:t>
      </w:r>
    </w:p>
    <w:p w:rsidR="007946BB" w:rsidRPr="007946BB" w:rsidRDefault="007946BB" w:rsidP="00550DD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Также существует возможность удержания суммы долга из заработной платы работодателем на основании судебного решения, что может негативно отразиться на репутации должника среди коллег и руководства. Для тех, кто планирует путешествия или отпуск, важно помнить, что при определенных условиях неплательщику может быть ограничен выезд за границу.</w:t>
      </w:r>
    </w:p>
    <w:p w:rsidR="007946BB" w:rsidRPr="007946BB" w:rsidRDefault="007946BB" w:rsidP="007946B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Самое главное, что нужно помнить татарстанцам, это то, </w:t>
      </w:r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что наличие задолженности по налогам может препятствовать получению региональных государственных услуг, включая меры социальной поддержки, предоставляемые в республике только при отсутствии задолженности по налогам.</w:t>
      </w:r>
    </w:p>
    <w:p w:rsidR="007946BB" w:rsidRDefault="007946BB" w:rsidP="007946B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946B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Поэтому рекомендуется своевременно оплачивать налоги. Для удобства взаимодействия с налоговой службой созданы различные электронные сервисы, такие как Личный кабинет на сайте ФНС России и мобильное приложение «Налоги ФЛ». С их помощью можно не только узнать информацию о задолженности, но и произвести оплату налогов онлайн, как за себя, так и за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своих несовершеннолетних детей.</w:t>
      </w:r>
    </w:p>
    <w:sectPr w:rsidR="007946BB" w:rsidSect="00B81C8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E3C6D"/>
    <w:multiLevelType w:val="multilevel"/>
    <w:tmpl w:val="E5A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2445F6"/>
    <w:multiLevelType w:val="multilevel"/>
    <w:tmpl w:val="7EE4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F2865"/>
    <w:multiLevelType w:val="multilevel"/>
    <w:tmpl w:val="DCCE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E7"/>
    <w:rsid w:val="00030D55"/>
    <w:rsid w:val="000A6F3B"/>
    <w:rsid w:val="000D6F74"/>
    <w:rsid w:val="00184B88"/>
    <w:rsid w:val="001872FD"/>
    <w:rsid w:val="001B409E"/>
    <w:rsid w:val="001C0D62"/>
    <w:rsid w:val="001C41E9"/>
    <w:rsid w:val="001C71CD"/>
    <w:rsid w:val="00243197"/>
    <w:rsid w:val="0031071D"/>
    <w:rsid w:val="0033120E"/>
    <w:rsid w:val="00353203"/>
    <w:rsid w:val="00376FA2"/>
    <w:rsid w:val="00550DD9"/>
    <w:rsid w:val="005D4471"/>
    <w:rsid w:val="006210E7"/>
    <w:rsid w:val="00645D97"/>
    <w:rsid w:val="006A54A7"/>
    <w:rsid w:val="007946BB"/>
    <w:rsid w:val="00861B2B"/>
    <w:rsid w:val="009B750F"/>
    <w:rsid w:val="009E02B8"/>
    <w:rsid w:val="00A21DCD"/>
    <w:rsid w:val="00A70BF9"/>
    <w:rsid w:val="00B776CE"/>
    <w:rsid w:val="00B81C83"/>
    <w:rsid w:val="00B82967"/>
    <w:rsid w:val="00D83FC0"/>
    <w:rsid w:val="00E42C43"/>
    <w:rsid w:val="00EB577D"/>
    <w:rsid w:val="00ED4ADC"/>
    <w:rsid w:val="00F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5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0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B5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0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B5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9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1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21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0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390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55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7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1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4214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0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7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22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814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Гурьянова Юлия Дмитриевна</cp:lastModifiedBy>
  <cp:revision>2</cp:revision>
  <cp:lastPrinted>2022-11-16T14:07:00Z</cp:lastPrinted>
  <dcterms:created xsi:type="dcterms:W3CDTF">2023-12-05T08:44:00Z</dcterms:created>
  <dcterms:modified xsi:type="dcterms:W3CDTF">2023-12-05T08:44:00Z</dcterms:modified>
</cp:coreProperties>
</file>